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42D7" w14:textId="4300CEB4" w:rsidR="001D72E8" w:rsidRDefault="00700273">
      <w:r>
        <w:t xml:space="preserve">Juhis </w:t>
      </w:r>
      <w:proofErr w:type="spellStart"/>
      <w:r>
        <w:t>Spoku</w:t>
      </w:r>
      <w:proofErr w:type="spellEnd"/>
      <w:r>
        <w:t xml:space="preserve"> keskkonnas taotluse eelvaate nägemiseks</w:t>
      </w:r>
    </w:p>
    <w:p w14:paraId="3A285B48" w14:textId="77777777" w:rsidR="00700273" w:rsidRDefault="00700273"/>
    <w:p w14:paraId="50AE3D3A" w14:textId="100E7AED" w:rsidR="00700273" w:rsidRDefault="00700273" w:rsidP="00700273">
      <w:pPr>
        <w:pStyle w:val="Loendilik"/>
        <w:numPr>
          <w:ilvl w:val="0"/>
          <w:numId w:val="1"/>
        </w:numPr>
      </w:pPr>
      <w:r>
        <w:t>Vali luunja.ee kodulehelt menüüst SPKOKU:</w:t>
      </w:r>
    </w:p>
    <w:p w14:paraId="78263CB4" w14:textId="449AE43C" w:rsidR="00700273" w:rsidRDefault="00700273" w:rsidP="00700273">
      <w:r w:rsidRPr="00700273">
        <w:drawing>
          <wp:inline distT="0" distB="0" distL="0" distR="0" wp14:anchorId="0532B994" wp14:editId="09672B82">
            <wp:extent cx="5760720" cy="1162685"/>
            <wp:effectExtent l="0" t="0" r="0" b="0"/>
            <wp:docPr id="1315814466" name="Pilt 1" descr="Pilt, millel on kujutatud tekst, kuvatõmmis, Font, järjekor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14466" name="Pilt 1" descr="Pilt, millel on kujutatud tekst, kuvatõmmis, Font, järjekord&#10;&#10;Kirjeldus on genereeritud automaatsel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33279" w14:textId="068B0B7E" w:rsidR="00700273" w:rsidRDefault="00700273" w:rsidP="00700273">
      <w:pPr>
        <w:pStyle w:val="Loendilik"/>
        <w:numPr>
          <w:ilvl w:val="0"/>
          <w:numId w:val="1"/>
        </w:numPr>
      </w:pPr>
      <w:r>
        <w:t xml:space="preserve">Avaneb uus aken </w:t>
      </w:r>
      <w:proofErr w:type="spellStart"/>
      <w:r>
        <w:t>Spoku</w:t>
      </w:r>
      <w:proofErr w:type="spellEnd"/>
      <w:r>
        <w:t xml:space="preserve"> keskkonda sisenemiseks. Sealt vali „Sisene SPOKU keskkonda“</w:t>
      </w:r>
    </w:p>
    <w:p w14:paraId="2600A107" w14:textId="3698C0B1" w:rsidR="00700273" w:rsidRDefault="00700273" w:rsidP="00700273">
      <w:r w:rsidRPr="00700273">
        <w:drawing>
          <wp:inline distT="0" distB="0" distL="0" distR="0" wp14:anchorId="1D250B89" wp14:editId="52F34710">
            <wp:extent cx="5760720" cy="1845310"/>
            <wp:effectExtent l="0" t="0" r="0" b="2540"/>
            <wp:docPr id="861962890" name="Pilt 1" descr="Pilt, millel on kujutatud tekst, kuvatõmmis, Font, järjekor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62890" name="Pilt 1" descr="Pilt, millel on kujutatud tekst, kuvatõmmis, Font, järjekord&#10;&#10;Kirjeldus on genereeritud automaatsel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2A81" w14:textId="1A0D8BA8" w:rsidR="00700273" w:rsidRDefault="00700273" w:rsidP="00700273">
      <w:pPr>
        <w:pStyle w:val="Loendilik"/>
        <w:numPr>
          <w:ilvl w:val="0"/>
          <w:numId w:val="1"/>
        </w:numPr>
      </w:pPr>
      <w:r>
        <w:t>Uuel lehel avaneb SPOKU keskkond. Taotluste nägemiseks ei pea keskkonda sisse logima. Kliki kastil „Taotluste nimekiri“</w:t>
      </w:r>
    </w:p>
    <w:p w14:paraId="418902B5" w14:textId="511AF640" w:rsidR="00700273" w:rsidRDefault="00700273" w:rsidP="00700273">
      <w:r w:rsidRPr="00700273">
        <w:drawing>
          <wp:inline distT="0" distB="0" distL="0" distR="0" wp14:anchorId="1265E757" wp14:editId="11A51385">
            <wp:extent cx="5760720" cy="2842260"/>
            <wp:effectExtent l="0" t="0" r="0" b="0"/>
            <wp:docPr id="1511205836" name="Pilt 1" descr="Pilt, millel on kujutatud tekst, kuvatõmmis, Veebileht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05836" name="Pilt 1" descr="Pilt, millel on kujutatud tekst, kuvatõmmis, Veebileht, Font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D1FFE" w14:textId="08A6A318" w:rsidR="00700273" w:rsidRDefault="00700273" w:rsidP="00700273">
      <w:pPr>
        <w:pStyle w:val="Loendilik"/>
        <w:numPr>
          <w:ilvl w:val="0"/>
          <w:numId w:val="1"/>
        </w:numPr>
      </w:pPr>
      <w:r>
        <w:t>Avaneb info kõikide taotluste kohta valdkon</w:t>
      </w:r>
      <w:r w:rsidR="00E977E2">
        <w:t>dade kaupa</w:t>
      </w:r>
      <w:r>
        <w:t>, mida on võimalik Luunja vallas esitada.</w:t>
      </w:r>
    </w:p>
    <w:p w14:paraId="1BA47763" w14:textId="77777777" w:rsidR="00E977E2" w:rsidRDefault="00E977E2" w:rsidP="00E977E2"/>
    <w:p w14:paraId="678AD2E8" w14:textId="77777777" w:rsidR="00E977E2" w:rsidRDefault="00E977E2" w:rsidP="00E977E2"/>
    <w:p w14:paraId="15FA6627" w14:textId="02056CDC" w:rsidR="00700273" w:rsidRDefault="00700273" w:rsidP="00700273">
      <w:pPr>
        <w:pStyle w:val="Loendilik"/>
        <w:numPr>
          <w:ilvl w:val="0"/>
          <w:numId w:val="1"/>
        </w:numPr>
      </w:pPr>
      <w:r>
        <w:lastRenderedPageBreak/>
        <w:t>Kliki taotlusel, mida soovid näha. Avaneb aken, mi</w:t>
      </w:r>
      <w:r w:rsidR="00E977E2">
        <w:t>s annab ülevaate taotluse esitamise kohta. Taotluse vormi nägemiseks kliki kastil „Eelvaade“</w:t>
      </w:r>
    </w:p>
    <w:p w14:paraId="6EBF5275" w14:textId="3CCB42AC" w:rsidR="00E977E2" w:rsidRDefault="00E977E2" w:rsidP="00E977E2">
      <w:r w:rsidRPr="00E977E2">
        <w:drawing>
          <wp:inline distT="0" distB="0" distL="0" distR="0" wp14:anchorId="64E1EE94" wp14:editId="741AC7AB">
            <wp:extent cx="4087527" cy="4962525"/>
            <wp:effectExtent l="0" t="0" r="8255" b="0"/>
            <wp:docPr id="1438960647" name="Pilt 1" descr="Pilt, millel on kujutatud tekst, kuvatõmmis, Font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60647" name="Pilt 1" descr="Pilt, millel on kujutatud tekst, kuvatõmmis, Font, number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1074" cy="49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97942" w14:textId="5DADD8AC" w:rsidR="00E977E2" w:rsidRDefault="00E977E2" w:rsidP="00E977E2">
      <w:pPr>
        <w:pStyle w:val="Loendilik"/>
        <w:numPr>
          <w:ilvl w:val="0"/>
          <w:numId w:val="1"/>
        </w:numPr>
      </w:pPr>
      <w:r>
        <w:t>Taotlusvormi põhi avaneb uuel vahelehel.</w:t>
      </w:r>
    </w:p>
    <w:p w14:paraId="5DCCE963" w14:textId="3AB72D08" w:rsidR="00E977E2" w:rsidRDefault="00E977E2" w:rsidP="00E977E2">
      <w:r w:rsidRPr="00E977E2">
        <w:drawing>
          <wp:inline distT="0" distB="0" distL="0" distR="0" wp14:anchorId="20476765" wp14:editId="2FBDD84B">
            <wp:extent cx="2524125" cy="1524992"/>
            <wp:effectExtent l="0" t="0" r="0" b="0"/>
            <wp:docPr id="14022629" name="Pilt 1" descr="Pilt, millel on kujutatud tekst, kuvatõmmis, Font, numb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629" name="Pilt 1" descr="Pilt, millel on kujutatud tekst, kuvatõmmis, Font, number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7717" cy="153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5B3F" w14:textId="18904F52" w:rsidR="00E977E2" w:rsidRDefault="00E977E2" w:rsidP="00E977E2">
      <w:pPr>
        <w:pStyle w:val="Loendilik"/>
        <w:numPr>
          <w:ilvl w:val="0"/>
          <w:numId w:val="1"/>
        </w:numPr>
      </w:pPr>
      <w:r>
        <w:t xml:space="preserve">Kui Sul puudub sisselogimise võimalus, siis kopeeri taotlusvormi põhi (märgista sisu (märgistatud teksti taust on sinine), vajuta </w:t>
      </w:r>
      <w:proofErr w:type="spellStart"/>
      <w:r>
        <w:t>Ctrl+C</w:t>
      </w:r>
      <w:proofErr w:type="spellEnd"/>
      <w:r>
        <w:t>.</w:t>
      </w:r>
    </w:p>
    <w:p w14:paraId="6A4E7E2C" w14:textId="40103B5A" w:rsidR="00E977E2" w:rsidRDefault="00E977E2" w:rsidP="00E977E2">
      <w:pPr>
        <w:pStyle w:val="Loendilik"/>
        <w:numPr>
          <w:ilvl w:val="0"/>
          <w:numId w:val="1"/>
        </w:numPr>
      </w:pPr>
      <w:r>
        <w:t>Ava oma e-postkast või Wordi programm ning kleebi sisu: vajuta CTRL+V.</w:t>
      </w:r>
    </w:p>
    <w:p w14:paraId="0C663D8F" w14:textId="15C05E0E" w:rsidR="00E977E2" w:rsidRDefault="00E977E2" w:rsidP="00E977E2">
      <w:pPr>
        <w:pStyle w:val="Loendilik"/>
        <w:numPr>
          <w:ilvl w:val="0"/>
          <w:numId w:val="1"/>
        </w:numPr>
      </w:pPr>
      <w:r>
        <w:t xml:space="preserve">Täida </w:t>
      </w:r>
      <w:proofErr w:type="spellStart"/>
      <w:r>
        <w:t>avadus</w:t>
      </w:r>
      <w:proofErr w:type="spellEnd"/>
      <w:r>
        <w:t>.</w:t>
      </w:r>
    </w:p>
    <w:sectPr w:rsidR="00E9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14A1E"/>
    <w:multiLevelType w:val="hybridMultilevel"/>
    <w:tmpl w:val="4A9EE3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5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3"/>
    <w:rsid w:val="001C4599"/>
    <w:rsid w:val="001D72E8"/>
    <w:rsid w:val="00407BB5"/>
    <w:rsid w:val="00473501"/>
    <w:rsid w:val="00700273"/>
    <w:rsid w:val="00E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5B6F"/>
  <w15:chartTrackingRefBased/>
  <w15:docId w15:val="{29DB72FF-7245-4CD7-8C15-DB4E58F3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0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0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0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0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0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0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0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02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02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02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02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02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02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0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0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0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0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0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002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0027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002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0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02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00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Marmor</dc:creator>
  <cp:keywords/>
  <dc:description/>
  <cp:lastModifiedBy>Pille Marmor</cp:lastModifiedBy>
  <cp:revision>1</cp:revision>
  <dcterms:created xsi:type="dcterms:W3CDTF">2024-07-10T11:26:00Z</dcterms:created>
  <dcterms:modified xsi:type="dcterms:W3CDTF">2024-07-10T11:46:00Z</dcterms:modified>
</cp:coreProperties>
</file>